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spacing w:before="92"/>
        <w:ind w:left="3380" w:right="3892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866775</wp:posOffset>
            </wp:positionH>
            <wp:positionV relativeFrom="paragraph">
              <wp:posOffset>-172442</wp:posOffset>
            </wp:positionV>
            <wp:extent cx="1219200" cy="7175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5931643</wp:posOffset>
            </wp:positionH>
            <wp:positionV relativeFrom="paragraph">
              <wp:posOffset>-134995</wp:posOffset>
            </wp:positionV>
            <wp:extent cx="987571" cy="80902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71" cy="80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MÉDICOS CESMUC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76" w:lineRule="auto" w:before="262" w:after="0"/>
        <w:ind w:left="660" w:right="107" w:hanging="360"/>
        <w:jc w:val="both"/>
        <w:rPr>
          <w:sz w:val="30"/>
        </w:rPr>
      </w:pPr>
      <w:r>
        <w:rPr>
          <w:b/>
          <w:sz w:val="30"/>
        </w:rPr>
        <w:t>Procedimento e Cirurgia em Ginecologia: </w:t>
      </w:r>
      <w:r>
        <w:rPr>
          <w:sz w:val="30"/>
        </w:rPr>
        <w:t>DRA. LUCIANA CLEIDE DOS SANTOS MORAES DA</w:t>
      </w:r>
      <w:r>
        <w:rPr>
          <w:spacing w:val="-8"/>
          <w:sz w:val="30"/>
        </w:rPr>
        <w:t> </w:t>
      </w:r>
      <w:r>
        <w:rPr>
          <w:sz w:val="30"/>
        </w:rPr>
        <w:t>CUNHA.</w:t>
      </w:r>
    </w:p>
    <w:p>
      <w:pPr>
        <w:pStyle w:val="BodyText"/>
        <w:spacing w:line="276" w:lineRule="auto"/>
        <w:ind w:left="660" w:right="111"/>
        <w:jc w:val="both"/>
      </w:pPr>
      <w:r>
        <w:rPr>
          <w:b/>
        </w:rPr>
        <w:t>Tipo de Procedimento</w:t>
      </w:r>
      <w:r>
        <w:rPr/>
        <w:t>: Biópsia de Colo Uterino (retirada de material), Cirurgia de Alta Frequência no Trato Genital (CAF), Cauterização Eletrocoagulação de Colo de Útero, Excerese de Cisto Vaginal.</w:t>
      </w:r>
    </w:p>
    <w:p>
      <w:pPr>
        <w:pStyle w:val="BodyText"/>
        <w:ind w:left="660"/>
        <w:jc w:val="both"/>
      </w:pPr>
      <w:r>
        <w:rPr>
          <w:b/>
        </w:rPr>
        <w:t>Dia</w:t>
      </w:r>
      <w:r>
        <w:rPr/>
        <w:t>:Segunda-feira às 7h.</w:t>
      </w:r>
    </w:p>
    <w:p>
      <w:pPr>
        <w:spacing w:before="49"/>
        <w:ind w:left="660" w:right="0" w:firstLine="0"/>
        <w:jc w:val="both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Ingrid e Andrea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Ginecologista: </w:t>
      </w:r>
      <w:r>
        <w:rPr>
          <w:sz w:val="30"/>
        </w:rPr>
        <w:t>DR. ALCINDO BEZERRA.</w:t>
      </w:r>
    </w:p>
    <w:p>
      <w:pPr>
        <w:spacing w:before="51"/>
        <w:ind w:left="660" w:right="0" w:firstLine="0"/>
        <w:jc w:val="left"/>
        <w:rPr>
          <w:sz w:val="30"/>
        </w:rPr>
      </w:pPr>
      <w:r>
        <w:rPr>
          <w:b/>
          <w:sz w:val="30"/>
        </w:rPr>
        <w:t>Tipo de Procedimento</w:t>
      </w:r>
      <w:r>
        <w:rPr>
          <w:sz w:val="30"/>
        </w:rPr>
        <w:t>: Atendimento de Ambulatório Ginecologia.</w:t>
      </w:r>
    </w:p>
    <w:p>
      <w:pPr>
        <w:pStyle w:val="BodyText"/>
        <w:spacing w:before="51"/>
        <w:ind w:left="660"/>
      </w:pPr>
      <w:r>
        <w:rPr>
          <w:b/>
        </w:rPr>
        <w:t>Dias</w:t>
      </w:r>
      <w:r>
        <w:rPr/>
        <w:t>: Terça e quarta-feira – às 8h.</w:t>
      </w:r>
    </w:p>
    <w:p>
      <w:pPr>
        <w:spacing w:before="54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Danielle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Ginecologista: </w:t>
      </w:r>
      <w:r>
        <w:rPr>
          <w:sz w:val="30"/>
        </w:rPr>
        <w:t>DRA. CAROLINE GRISI.</w:t>
      </w:r>
    </w:p>
    <w:p>
      <w:pPr>
        <w:tabs>
          <w:tab w:pos="1650" w:val="left" w:leader="none"/>
          <w:tab w:pos="2360" w:val="left" w:leader="none"/>
          <w:tab w:pos="4801" w:val="left" w:leader="none"/>
          <w:tab w:pos="6832" w:val="left" w:leader="none"/>
          <w:tab w:pos="7518" w:val="left" w:leader="none"/>
          <w:tab w:pos="9467" w:val="left" w:leader="none"/>
        </w:tabs>
        <w:spacing w:line="276" w:lineRule="auto" w:before="51"/>
        <w:ind w:left="660" w:right="105" w:firstLine="0"/>
        <w:jc w:val="left"/>
        <w:rPr>
          <w:sz w:val="30"/>
        </w:rPr>
      </w:pPr>
      <w:r>
        <w:rPr>
          <w:b/>
          <w:sz w:val="30"/>
        </w:rPr>
        <w:t>Tipo</w:t>
        <w:tab/>
        <w:t>de</w:t>
        <w:tab/>
        <w:t>Procedimento</w:t>
      </w:r>
      <w:r>
        <w:rPr>
          <w:sz w:val="30"/>
        </w:rPr>
        <w:t>:</w:t>
        <w:tab/>
        <w:t>Atendimento</w:t>
        <w:tab/>
        <w:t>de</w:t>
        <w:tab/>
        <w:t>Ambulatório</w:t>
        <w:tab/>
      </w:r>
      <w:r>
        <w:rPr>
          <w:spacing w:val="-10"/>
          <w:sz w:val="30"/>
        </w:rPr>
        <w:t>de </w:t>
      </w:r>
      <w:r>
        <w:rPr>
          <w:sz w:val="30"/>
        </w:rPr>
        <w:t>Ginecologia e Gravidez de Alto Risco.</w:t>
      </w:r>
    </w:p>
    <w:p>
      <w:pPr>
        <w:pStyle w:val="BodyText"/>
        <w:spacing w:before="1"/>
        <w:ind w:left="660"/>
      </w:pPr>
      <w:r>
        <w:rPr>
          <w:b/>
        </w:rPr>
        <w:t>Dias</w:t>
      </w:r>
      <w:r>
        <w:rPr/>
        <w:t>:Sexta-feira – às 8h.</w:t>
      </w:r>
    </w:p>
    <w:p>
      <w:pPr>
        <w:spacing w:before="51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Ingrid e Danielle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Ginecologista: </w:t>
      </w:r>
      <w:r>
        <w:rPr>
          <w:sz w:val="30"/>
        </w:rPr>
        <w:t>DRA. WYRAMARA</w:t>
      </w:r>
      <w:r>
        <w:rPr>
          <w:spacing w:val="-1"/>
          <w:sz w:val="30"/>
        </w:rPr>
        <w:t> </w:t>
      </w:r>
      <w:r>
        <w:rPr>
          <w:sz w:val="30"/>
        </w:rPr>
        <w:t>FEITOSA.</w:t>
      </w:r>
    </w:p>
    <w:p>
      <w:pPr>
        <w:spacing w:line="278" w:lineRule="auto" w:before="49"/>
        <w:ind w:left="660" w:right="0" w:firstLine="0"/>
        <w:jc w:val="left"/>
        <w:rPr>
          <w:sz w:val="30"/>
        </w:rPr>
      </w:pPr>
      <w:r>
        <w:rPr>
          <w:b/>
          <w:sz w:val="30"/>
        </w:rPr>
        <w:t>Tipo de Procedimento</w:t>
      </w:r>
      <w:r>
        <w:rPr>
          <w:sz w:val="30"/>
        </w:rPr>
        <w:t>: Atendimento de Ambulatório Gravidez de Alto Risco.</w:t>
      </w:r>
    </w:p>
    <w:p>
      <w:pPr>
        <w:pStyle w:val="BodyText"/>
        <w:spacing w:line="340" w:lineRule="exact"/>
        <w:ind w:left="660"/>
      </w:pPr>
      <w:r>
        <w:rPr>
          <w:b/>
        </w:rPr>
        <w:t>Dias</w:t>
      </w:r>
      <w:r>
        <w:rPr/>
        <w:t>: Segunda-feira – às 7h.</w:t>
      </w:r>
    </w:p>
    <w:p>
      <w:pPr>
        <w:spacing w:before="51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Danielle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76" w:lineRule="auto" w:before="0" w:after="0"/>
        <w:ind w:left="660" w:right="109" w:hanging="360"/>
        <w:jc w:val="both"/>
        <w:rPr>
          <w:sz w:val="30"/>
        </w:rPr>
      </w:pPr>
      <w:r>
        <w:rPr>
          <w:b/>
          <w:sz w:val="30"/>
        </w:rPr>
        <w:t>Ginecologista: </w:t>
      </w:r>
      <w:r>
        <w:rPr>
          <w:sz w:val="30"/>
        </w:rPr>
        <w:t>DRA. MARIA MÔNICA DE ALMEIDA HENRIQUES. </w:t>
      </w:r>
      <w:r>
        <w:rPr>
          <w:b/>
          <w:sz w:val="30"/>
        </w:rPr>
        <w:t>Tipo de Procedimento</w:t>
      </w:r>
      <w:r>
        <w:rPr>
          <w:sz w:val="30"/>
        </w:rPr>
        <w:t>: Atendimento de Ambulatório Ginecológico Adulto.</w:t>
      </w:r>
    </w:p>
    <w:p>
      <w:pPr>
        <w:pStyle w:val="BodyText"/>
        <w:spacing w:line="339" w:lineRule="exact"/>
        <w:ind w:left="660"/>
        <w:jc w:val="both"/>
      </w:pPr>
      <w:r>
        <w:rPr>
          <w:b/>
        </w:rPr>
        <w:t>Dias</w:t>
      </w:r>
      <w:r>
        <w:rPr/>
        <w:t>:Quinta-feira – às 8h.</w:t>
      </w:r>
    </w:p>
    <w:p>
      <w:pPr>
        <w:spacing w:before="51"/>
        <w:ind w:left="660" w:right="0" w:firstLine="0"/>
        <w:jc w:val="both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Danielle</w:t>
      </w:r>
    </w:p>
    <w:p>
      <w:pPr>
        <w:spacing w:after="0"/>
        <w:jc w:val="both"/>
        <w:rPr>
          <w:sz w:val="30"/>
        </w:rPr>
        <w:sectPr>
          <w:type w:val="continuous"/>
          <w:pgSz w:w="11910" w:h="16840"/>
          <w:pgMar w:top="1060" w:bottom="280" w:left="1260" w:right="740"/>
        </w:sect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87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Mastologista: </w:t>
      </w:r>
      <w:r>
        <w:rPr>
          <w:sz w:val="30"/>
        </w:rPr>
        <w:t>DR. PAULO BATISTA</w:t>
      </w:r>
    </w:p>
    <w:p>
      <w:pPr>
        <w:spacing w:before="49"/>
        <w:ind w:left="660" w:right="0" w:firstLine="0"/>
        <w:jc w:val="left"/>
        <w:rPr>
          <w:sz w:val="30"/>
        </w:rPr>
      </w:pPr>
      <w:r>
        <w:rPr>
          <w:b/>
          <w:sz w:val="30"/>
        </w:rPr>
        <w:t>Tipo de Procedimento</w:t>
      </w:r>
      <w:r>
        <w:rPr>
          <w:sz w:val="30"/>
        </w:rPr>
        <w:t>: Atendimento de Ambulatório Mastologia.</w:t>
      </w:r>
    </w:p>
    <w:p>
      <w:pPr>
        <w:pStyle w:val="BodyText"/>
        <w:spacing w:before="53"/>
        <w:ind w:left="660"/>
      </w:pPr>
      <w:r>
        <w:rPr>
          <w:b/>
        </w:rPr>
        <w:t>Dias</w:t>
      </w:r>
      <w:r>
        <w:rPr/>
        <w:t>: Terça e Quinta-feira – às 7h.</w:t>
      </w:r>
    </w:p>
    <w:p>
      <w:pPr>
        <w:spacing w:before="51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Andrea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Pediatra: </w:t>
      </w:r>
      <w:r>
        <w:rPr>
          <w:sz w:val="30"/>
        </w:rPr>
        <w:t>DRA. MARLUCE</w:t>
      </w:r>
      <w:r>
        <w:rPr>
          <w:spacing w:val="-2"/>
          <w:sz w:val="30"/>
        </w:rPr>
        <w:t> </w:t>
      </w:r>
      <w:r>
        <w:rPr>
          <w:sz w:val="30"/>
        </w:rPr>
        <w:t>LEANDRO.</w:t>
      </w:r>
    </w:p>
    <w:p>
      <w:pPr>
        <w:spacing w:before="49"/>
        <w:ind w:left="660" w:right="0" w:firstLine="0"/>
        <w:jc w:val="left"/>
        <w:rPr>
          <w:sz w:val="30"/>
        </w:rPr>
      </w:pPr>
      <w:r>
        <w:rPr>
          <w:b/>
          <w:sz w:val="30"/>
        </w:rPr>
        <w:t>Tipo de Procedimento</w:t>
      </w:r>
      <w:r>
        <w:rPr>
          <w:sz w:val="30"/>
        </w:rPr>
        <w:t>: Atendimento de Ambulatório Pediátrico.</w:t>
      </w:r>
    </w:p>
    <w:p>
      <w:pPr>
        <w:pStyle w:val="BodyText"/>
        <w:spacing w:before="54"/>
        <w:ind w:left="660"/>
      </w:pPr>
      <w:r>
        <w:rPr>
          <w:b/>
        </w:rPr>
        <w:t>Dia</w:t>
      </w:r>
      <w:r>
        <w:rPr/>
        <w:t>:Segunda e quarta-feira – às 9h.</w:t>
      </w:r>
    </w:p>
    <w:p>
      <w:pPr>
        <w:spacing w:before="51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Lucia.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Pediatra: </w:t>
      </w:r>
      <w:r>
        <w:rPr>
          <w:sz w:val="30"/>
        </w:rPr>
        <w:t>DRA. MARIA DO</w:t>
      </w:r>
      <w:r>
        <w:rPr>
          <w:spacing w:val="-2"/>
          <w:sz w:val="30"/>
        </w:rPr>
        <w:t> </w:t>
      </w:r>
      <w:r>
        <w:rPr>
          <w:sz w:val="30"/>
        </w:rPr>
        <w:t>CARMO.</w:t>
      </w:r>
    </w:p>
    <w:p>
      <w:pPr>
        <w:spacing w:before="51"/>
        <w:ind w:left="660" w:right="0" w:firstLine="0"/>
        <w:jc w:val="left"/>
        <w:rPr>
          <w:sz w:val="30"/>
        </w:rPr>
      </w:pPr>
      <w:r>
        <w:rPr>
          <w:b/>
          <w:sz w:val="30"/>
        </w:rPr>
        <w:t>Tipo de Procedimento</w:t>
      </w:r>
      <w:r>
        <w:rPr>
          <w:sz w:val="30"/>
        </w:rPr>
        <w:t>: Atendimento de Ambulatório Pediátrico.</w:t>
      </w:r>
    </w:p>
    <w:p>
      <w:pPr>
        <w:pStyle w:val="BodyText"/>
        <w:spacing w:before="51"/>
        <w:ind w:left="660"/>
      </w:pPr>
      <w:r>
        <w:rPr>
          <w:b/>
        </w:rPr>
        <w:t>Dia</w:t>
      </w:r>
      <w:r>
        <w:rPr/>
        <w:t>:Terça e Quinta-feira – às 9h.</w:t>
      </w:r>
    </w:p>
    <w:p>
      <w:pPr>
        <w:spacing w:before="54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Lucia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Pediatra: </w:t>
      </w:r>
      <w:r>
        <w:rPr>
          <w:sz w:val="30"/>
        </w:rPr>
        <w:t>DRA. ROSÁRIO DE</w:t>
      </w:r>
      <w:r>
        <w:rPr>
          <w:spacing w:val="-2"/>
          <w:sz w:val="30"/>
        </w:rPr>
        <w:t> </w:t>
      </w:r>
      <w:r>
        <w:rPr>
          <w:sz w:val="30"/>
        </w:rPr>
        <w:t>FATIMA.</w:t>
      </w:r>
    </w:p>
    <w:p>
      <w:pPr>
        <w:spacing w:before="51"/>
        <w:ind w:left="660" w:right="0" w:firstLine="0"/>
        <w:jc w:val="left"/>
        <w:rPr>
          <w:sz w:val="30"/>
        </w:rPr>
      </w:pPr>
      <w:r>
        <w:rPr>
          <w:b/>
          <w:sz w:val="30"/>
        </w:rPr>
        <w:t>Tipo de Procedimento</w:t>
      </w:r>
      <w:r>
        <w:rPr>
          <w:sz w:val="30"/>
        </w:rPr>
        <w:t>: Atendimento de Ambulatório Pediátrico.</w:t>
      </w:r>
    </w:p>
    <w:p>
      <w:pPr>
        <w:pStyle w:val="BodyText"/>
        <w:spacing w:before="51"/>
        <w:ind w:left="660"/>
      </w:pPr>
      <w:r>
        <w:rPr>
          <w:b/>
        </w:rPr>
        <w:t>Dia</w:t>
      </w:r>
      <w:r>
        <w:rPr/>
        <w:t>: Sexta-feira – às 7h.</w:t>
      </w:r>
    </w:p>
    <w:p>
      <w:pPr>
        <w:spacing w:before="53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Lucia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Pediatra: </w:t>
      </w:r>
      <w:r>
        <w:rPr>
          <w:sz w:val="30"/>
        </w:rPr>
        <w:t>DRA. POLIANA</w:t>
      </w:r>
      <w:r>
        <w:rPr>
          <w:spacing w:val="-3"/>
          <w:sz w:val="30"/>
        </w:rPr>
        <w:t> </w:t>
      </w:r>
      <w:r>
        <w:rPr>
          <w:sz w:val="30"/>
        </w:rPr>
        <w:t>CAJUEIRO.</w:t>
      </w:r>
    </w:p>
    <w:p>
      <w:pPr>
        <w:spacing w:before="51"/>
        <w:ind w:left="660" w:right="0" w:firstLine="0"/>
        <w:jc w:val="left"/>
        <w:rPr>
          <w:sz w:val="30"/>
        </w:rPr>
      </w:pPr>
      <w:r>
        <w:rPr>
          <w:b/>
          <w:sz w:val="30"/>
        </w:rPr>
        <w:t>Tipo de Procedimento</w:t>
      </w:r>
      <w:r>
        <w:rPr>
          <w:sz w:val="30"/>
        </w:rPr>
        <w:t>: Atendimento de Ambulatório Pediátrico.</w:t>
      </w:r>
    </w:p>
    <w:p>
      <w:pPr>
        <w:pStyle w:val="BodyText"/>
        <w:spacing w:before="51"/>
        <w:ind w:left="660"/>
      </w:pPr>
      <w:r>
        <w:rPr>
          <w:b/>
        </w:rPr>
        <w:t>Dia</w:t>
      </w:r>
      <w:r>
        <w:rPr/>
        <w:t>: Quinta-feira – às 7h.</w:t>
      </w:r>
    </w:p>
    <w:p>
      <w:pPr>
        <w:spacing w:before="53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Lucia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Pediatra: </w:t>
      </w:r>
      <w:r>
        <w:rPr>
          <w:sz w:val="30"/>
        </w:rPr>
        <w:t>DRA. ERICA</w:t>
      </w:r>
      <w:r>
        <w:rPr>
          <w:spacing w:val="-2"/>
          <w:sz w:val="30"/>
        </w:rPr>
        <w:t> </w:t>
      </w:r>
      <w:r>
        <w:rPr>
          <w:sz w:val="30"/>
        </w:rPr>
        <w:t>VANESSA.</w:t>
      </w:r>
    </w:p>
    <w:p>
      <w:pPr>
        <w:spacing w:before="51"/>
        <w:ind w:left="660" w:right="0" w:firstLine="0"/>
        <w:jc w:val="left"/>
        <w:rPr>
          <w:sz w:val="30"/>
        </w:rPr>
      </w:pPr>
      <w:r>
        <w:rPr>
          <w:b/>
          <w:sz w:val="30"/>
        </w:rPr>
        <w:t>Tipo de Procedimento</w:t>
      </w:r>
      <w:r>
        <w:rPr>
          <w:sz w:val="30"/>
        </w:rPr>
        <w:t>: Atendimento de Ambulatório Pediátrico.</w:t>
      </w:r>
    </w:p>
    <w:p>
      <w:pPr>
        <w:pStyle w:val="BodyText"/>
        <w:spacing w:before="51"/>
        <w:ind w:left="660"/>
      </w:pPr>
      <w:r>
        <w:rPr>
          <w:b/>
        </w:rPr>
        <w:t>Dia</w:t>
      </w:r>
      <w:r>
        <w:rPr/>
        <w:t>: Segunda-feira – às 9h.</w:t>
      </w:r>
    </w:p>
    <w:p>
      <w:pPr>
        <w:spacing w:before="55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Ingrid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Neuropediatra: </w:t>
      </w:r>
      <w:r>
        <w:rPr>
          <w:sz w:val="30"/>
        </w:rPr>
        <w:t>DR. ADRIANO JORGE.</w:t>
      </w:r>
    </w:p>
    <w:p>
      <w:pPr>
        <w:tabs>
          <w:tab w:pos="1787" w:val="left" w:leader="none"/>
          <w:tab w:pos="2634" w:val="left" w:leader="none"/>
          <w:tab w:pos="5211" w:val="left" w:leader="none"/>
          <w:tab w:pos="7377" w:val="left" w:leader="none"/>
          <w:tab w:pos="8197" w:val="left" w:leader="none"/>
        </w:tabs>
        <w:spacing w:line="276" w:lineRule="auto" w:before="51"/>
        <w:ind w:left="660" w:right="107" w:firstLine="0"/>
        <w:jc w:val="left"/>
        <w:rPr>
          <w:sz w:val="30"/>
        </w:rPr>
      </w:pPr>
      <w:r>
        <w:rPr>
          <w:b/>
          <w:sz w:val="30"/>
        </w:rPr>
        <w:t>Tipo</w:t>
        <w:tab/>
        <w:t>de</w:t>
        <w:tab/>
        <w:t>Procedimento</w:t>
      </w:r>
      <w:r>
        <w:rPr>
          <w:sz w:val="30"/>
        </w:rPr>
        <w:t>:</w:t>
        <w:tab/>
        <w:t>Atendimento</w:t>
        <w:tab/>
        <w:t>de</w:t>
        <w:tab/>
      </w:r>
      <w:r>
        <w:rPr>
          <w:spacing w:val="-3"/>
          <w:sz w:val="30"/>
        </w:rPr>
        <w:t>Ambulatório </w:t>
      </w:r>
      <w:r>
        <w:rPr>
          <w:sz w:val="30"/>
        </w:rPr>
        <w:t>Neuropediátrico.</w:t>
      </w:r>
    </w:p>
    <w:p>
      <w:pPr>
        <w:pStyle w:val="BodyText"/>
        <w:spacing w:line="344" w:lineRule="exact"/>
        <w:ind w:left="660"/>
      </w:pPr>
      <w:r>
        <w:rPr>
          <w:b/>
        </w:rPr>
        <w:t>Dia</w:t>
      </w:r>
      <w:r>
        <w:rPr/>
        <w:t>: Terça-feira – às 15h.</w:t>
      </w:r>
    </w:p>
    <w:p>
      <w:pPr>
        <w:spacing w:before="53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Solange</w:t>
      </w:r>
    </w:p>
    <w:p>
      <w:pPr>
        <w:spacing w:after="0"/>
        <w:jc w:val="left"/>
        <w:rPr>
          <w:sz w:val="30"/>
        </w:rPr>
        <w:sectPr>
          <w:pgSz w:w="11910" w:h="16840"/>
          <w:pgMar w:top="740" w:bottom="280" w:left="1260" w:right="740"/>
        </w:sect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  <w:tab w:pos="1638" w:val="left" w:leader="none"/>
          <w:tab w:pos="2336" w:val="left" w:leader="none"/>
          <w:tab w:pos="4757" w:val="left" w:leader="none"/>
          <w:tab w:pos="6775" w:val="left" w:leader="none"/>
          <w:tab w:pos="7444" w:val="left" w:leader="none"/>
          <w:tab w:pos="9377" w:val="left" w:leader="none"/>
        </w:tabs>
        <w:spacing w:line="276" w:lineRule="auto" w:before="87" w:after="0"/>
        <w:ind w:left="660" w:right="109" w:hanging="360"/>
        <w:jc w:val="left"/>
        <w:rPr>
          <w:sz w:val="30"/>
        </w:rPr>
      </w:pPr>
      <w:r>
        <w:rPr>
          <w:b/>
          <w:sz w:val="30"/>
        </w:rPr>
        <w:t>Dermatologista: </w:t>
      </w:r>
      <w:r>
        <w:rPr>
          <w:sz w:val="30"/>
        </w:rPr>
        <w:t>DRA. ANA CRISTINA DE PINHO MONTEIRO. </w:t>
      </w:r>
      <w:r>
        <w:rPr>
          <w:b/>
          <w:sz w:val="30"/>
        </w:rPr>
        <w:t>Tipo</w:t>
        <w:tab/>
        <w:t>de</w:t>
        <w:tab/>
        <w:t>Procedimento</w:t>
      </w:r>
      <w:r>
        <w:rPr>
          <w:sz w:val="30"/>
        </w:rPr>
        <w:t>:</w:t>
        <w:tab/>
        <w:t>Atendimento</w:t>
        <w:tab/>
        <w:t>de</w:t>
        <w:tab/>
        <w:t>Ambulatório</w:t>
        <w:tab/>
      </w:r>
      <w:r>
        <w:rPr>
          <w:spacing w:val="-9"/>
          <w:sz w:val="30"/>
        </w:rPr>
        <w:t>em </w:t>
      </w:r>
      <w:r>
        <w:rPr>
          <w:sz w:val="30"/>
        </w:rPr>
        <w:t>Dermatologia.</w:t>
      </w:r>
    </w:p>
    <w:p>
      <w:pPr>
        <w:pStyle w:val="BodyText"/>
        <w:spacing w:line="340" w:lineRule="exact"/>
        <w:ind w:left="660"/>
      </w:pPr>
      <w:r>
        <w:rPr>
          <w:b/>
        </w:rPr>
        <w:t>Dia</w:t>
      </w:r>
      <w:r>
        <w:rPr/>
        <w:t>:Terça-feira–às 8h.</w:t>
      </w:r>
    </w:p>
    <w:p>
      <w:pPr>
        <w:spacing w:before="51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Solange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Ultrassonografia: </w:t>
      </w:r>
      <w:r>
        <w:rPr>
          <w:sz w:val="30"/>
        </w:rPr>
        <w:t>DR. ROBERT</w:t>
      </w:r>
      <w:r>
        <w:rPr>
          <w:spacing w:val="-2"/>
          <w:sz w:val="30"/>
        </w:rPr>
        <w:t> </w:t>
      </w:r>
      <w:r>
        <w:rPr>
          <w:sz w:val="30"/>
        </w:rPr>
        <w:t>FAGNER.</w:t>
      </w:r>
    </w:p>
    <w:p>
      <w:pPr>
        <w:pStyle w:val="BodyText"/>
        <w:tabs>
          <w:tab w:pos="1554" w:val="left" w:leader="none"/>
          <w:tab w:pos="2168" w:val="left" w:leader="none"/>
          <w:tab w:pos="4505" w:val="left" w:leader="none"/>
          <w:tab w:pos="6042" w:val="left" w:leader="none"/>
          <w:tab w:pos="7513" w:val="left" w:leader="none"/>
          <w:tab w:pos="9048" w:val="left" w:leader="none"/>
        </w:tabs>
        <w:spacing w:line="276" w:lineRule="auto" w:before="51"/>
        <w:ind w:left="660" w:right="106"/>
      </w:pPr>
      <w:r>
        <w:rPr>
          <w:b/>
        </w:rPr>
        <w:t>Tipo</w:t>
        <w:tab/>
        <w:t>de</w:t>
        <w:tab/>
        <w:t>Procedimento</w:t>
      </w:r>
      <w:r>
        <w:rPr/>
        <w:t>:</w:t>
        <w:tab/>
        <w:t>Abdômen</w:t>
        <w:tab/>
        <w:t>Superior,</w:t>
        <w:tab/>
        <w:t>Abdômen</w:t>
        <w:tab/>
      </w:r>
      <w:r>
        <w:rPr>
          <w:spacing w:val="-4"/>
        </w:rPr>
        <w:t>Total, </w:t>
      </w:r>
      <w:r>
        <w:rPr/>
        <w:t>Mamária Bilateral, Pélvica, Próstata, Obstétrica,</w:t>
      </w:r>
      <w:r>
        <w:rPr>
          <w:spacing w:val="-9"/>
        </w:rPr>
        <w:t> </w:t>
      </w:r>
      <w:r>
        <w:rPr/>
        <w:t>Tireoide.</w:t>
      </w:r>
    </w:p>
    <w:p>
      <w:pPr>
        <w:pStyle w:val="BodyText"/>
        <w:spacing w:line="344" w:lineRule="exact"/>
        <w:ind w:left="660"/>
      </w:pPr>
      <w:r>
        <w:rPr>
          <w:b/>
        </w:rPr>
        <w:t>Dia</w:t>
      </w:r>
      <w:r>
        <w:rPr/>
        <w:t>: Quarta-feira – às 10h</w:t>
      </w:r>
    </w:p>
    <w:p>
      <w:pPr>
        <w:spacing w:before="51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Ingrid e Danielle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76" w:lineRule="auto" w:before="1" w:after="0"/>
        <w:ind w:left="660" w:right="111" w:hanging="360"/>
        <w:jc w:val="left"/>
        <w:rPr>
          <w:sz w:val="30"/>
        </w:rPr>
      </w:pPr>
      <w:r>
        <w:rPr>
          <w:b/>
          <w:sz w:val="30"/>
        </w:rPr>
        <w:t>Nutricionista: </w:t>
      </w:r>
      <w:r>
        <w:rPr>
          <w:sz w:val="30"/>
        </w:rPr>
        <w:t>MARCELLA TEIXEIRA DE MORAES CAVALCANTI LAVIGNE</w:t>
      </w:r>
    </w:p>
    <w:p>
      <w:pPr>
        <w:spacing w:line="340" w:lineRule="exact" w:before="0"/>
        <w:ind w:left="660" w:right="0" w:firstLine="0"/>
        <w:jc w:val="left"/>
        <w:rPr>
          <w:sz w:val="30"/>
        </w:rPr>
      </w:pPr>
      <w:r>
        <w:rPr>
          <w:b/>
          <w:sz w:val="30"/>
        </w:rPr>
        <w:t>Tipo de Procedimento</w:t>
      </w:r>
      <w:r>
        <w:rPr>
          <w:sz w:val="30"/>
        </w:rPr>
        <w:t>: Atendimento de Ambulatório em Nutrição.</w:t>
      </w:r>
    </w:p>
    <w:p>
      <w:pPr>
        <w:pStyle w:val="BodyText"/>
        <w:spacing w:before="51"/>
        <w:ind w:left="660"/>
      </w:pPr>
      <w:r>
        <w:rPr>
          <w:b/>
        </w:rPr>
        <w:t>Dia</w:t>
      </w:r>
      <w:r>
        <w:rPr/>
        <w:t>: Quinta-feira– às 7h.</w:t>
      </w:r>
    </w:p>
    <w:p>
      <w:pPr>
        <w:spacing w:before="53"/>
        <w:ind w:left="660" w:right="0" w:firstLine="0"/>
        <w:jc w:val="left"/>
        <w:rPr>
          <w:sz w:val="30"/>
        </w:rPr>
      </w:pPr>
      <w:r>
        <w:rPr>
          <w:b/>
          <w:sz w:val="30"/>
        </w:rPr>
        <w:t>Atendente</w:t>
      </w:r>
      <w:r>
        <w:rPr>
          <w:sz w:val="30"/>
        </w:rPr>
        <w:t>: Solange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Psicóloga: </w:t>
      </w:r>
      <w:r>
        <w:rPr>
          <w:sz w:val="30"/>
        </w:rPr>
        <w:t>DIELANE</w:t>
      </w:r>
      <w:r>
        <w:rPr>
          <w:spacing w:val="-3"/>
          <w:sz w:val="30"/>
        </w:rPr>
        <w:t> </w:t>
      </w:r>
      <w:r>
        <w:rPr>
          <w:sz w:val="30"/>
        </w:rPr>
        <w:t>CARVALHEIRA.</w:t>
      </w:r>
    </w:p>
    <w:p>
      <w:pPr>
        <w:tabs>
          <w:tab w:pos="1638" w:val="left" w:leader="none"/>
          <w:tab w:pos="2336" w:val="left" w:leader="none"/>
          <w:tab w:pos="4757" w:val="left" w:leader="none"/>
          <w:tab w:pos="6775" w:val="left" w:leader="none"/>
          <w:tab w:pos="7444" w:val="left" w:leader="none"/>
          <w:tab w:pos="9377" w:val="left" w:leader="none"/>
        </w:tabs>
        <w:spacing w:line="276" w:lineRule="auto" w:before="52"/>
        <w:ind w:left="660" w:right="109" w:firstLine="0"/>
        <w:jc w:val="left"/>
        <w:rPr>
          <w:sz w:val="30"/>
        </w:rPr>
      </w:pPr>
      <w:r>
        <w:rPr>
          <w:b/>
          <w:sz w:val="30"/>
        </w:rPr>
        <w:t>Tipo</w:t>
        <w:tab/>
        <w:t>de</w:t>
        <w:tab/>
        <w:t>Procedimento</w:t>
      </w:r>
      <w:r>
        <w:rPr>
          <w:sz w:val="30"/>
        </w:rPr>
        <w:t>:</w:t>
        <w:tab/>
        <w:t>Atendimento</w:t>
        <w:tab/>
        <w:t>de</w:t>
        <w:tab/>
        <w:t>Ambulatório</w:t>
        <w:tab/>
      </w:r>
      <w:r>
        <w:rPr>
          <w:spacing w:val="-9"/>
          <w:sz w:val="30"/>
        </w:rPr>
        <w:t>em </w:t>
      </w:r>
      <w:r>
        <w:rPr>
          <w:sz w:val="30"/>
        </w:rPr>
        <w:t>Psicologia.</w:t>
      </w:r>
    </w:p>
    <w:p>
      <w:pPr>
        <w:pStyle w:val="BodyText"/>
        <w:spacing w:before="1"/>
        <w:ind w:left="660"/>
      </w:pPr>
      <w:r>
        <w:rPr>
          <w:b/>
        </w:rPr>
        <w:t>Dia</w:t>
      </w:r>
      <w:r>
        <w:rPr/>
        <w:t>: Segunda-feira (tarde), Terça e Quarta-feira (7h às 15h).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" w:after="0"/>
        <w:ind w:left="660" w:right="0" w:hanging="361"/>
        <w:jc w:val="left"/>
        <w:rPr>
          <w:sz w:val="30"/>
        </w:rPr>
      </w:pPr>
      <w:r>
        <w:rPr>
          <w:b/>
          <w:sz w:val="30"/>
        </w:rPr>
        <w:t>Sala de Vacinas: </w:t>
      </w:r>
      <w:r>
        <w:rPr>
          <w:sz w:val="30"/>
        </w:rPr>
        <w:t>MARILEUZA PEREIRA DE</w:t>
      </w:r>
      <w:r>
        <w:rPr>
          <w:spacing w:val="-4"/>
          <w:sz w:val="30"/>
        </w:rPr>
        <w:t> </w:t>
      </w:r>
      <w:r>
        <w:rPr>
          <w:sz w:val="30"/>
        </w:rPr>
        <w:t>OLIVEIRA.</w:t>
      </w:r>
    </w:p>
    <w:p>
      <w:pPr>
        <w:spacing w:before="51"/>
        <w:ind w:left="660" w:right="0" w:firstLine="0"/>
        <w:jc w:val="left"/>
        <w:rPr>
          <w:sz w:val="30"/>
        </w:rPr>
      </w:pPr>
      <w:r>
        <w:rPr>
          <w:b/>
          <w:sz w:val="30"/>
        </w:rPr>
        <w:t>Tipo de Procedimento</w:t>
      </w:r>
      <w:r>
        <w:rPr>
          <w:sz w:val="30"/>
        </w:rPr>
        <w:t>:</w:t>
      </w:r>
      <w:r>
        <w:rPr>
          <w:spacing w:val="-11"/>
          <w:sz w:val="30"/>
        </w:rPr>
        <w:t> </w:t>
      </w:r>
      <w:r>
        <w:rPr>
          <w:sz w:val="30"/>
        </w:rPr>
        <w:t>Vacinação.</w:t>
      </w:r>
    </w:p>
    <w:p>
      <w:pPr>
        <w:pStyle w:val="BodyText"/>
        <w:spacing w:before="51"/>
        <w:ind w:left="660"/>
      </w:pPr>
      <w:r>
        <w:rPr>
          <w:b/>
        </w:rPr>
        <w:t>Dia</w:t>
      </w:r>
      <w:r>
        <w:rPr/>
        <w:t>: Segunda a Quinta-feira– às</w:t>
      </w:r>
      <w:r>
        <w:rPr>
          <w:spacing w:val="-12"/>
        </w:rPr>
        <w:t> </w:t>
      </w:r>
      <w:r>
        <w:rPr/>
        <w:t>7h.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73" w:lineRule="auto" w:before="0" w:after="0"/>
        <w:ind w:left="660" w:right="2140" w:hanging="360"/>
        <w:jc w:val="left"/>
        <w:rPr>
          <w:sz w:val="30"/>
        </w:rPr>
      </w:pPr>
      <w:r>
        <w:rPr>
          <w:b/>
          <w:sz w:val="30"/>
        </w:rPr>
        <w:t>Práticas Integrativas: </w:t>
      </w:r>
      <w:r>
        <w:rPr>
          <w:sz w:val="30"/>
        </w:rPr>
        <w:t>JULIANA ALBUQUERQUE. </w:t>
      </w:r>
      <w:r>
        <w:rPr>
          <w:b/>
          <w:sz w:val="30"/>
        </w:rPr>
        <w:t>Tipo de Procedimento</w:t>
      </w:r>
      <w:r>
        <w:rPr>
          <w:sz w:val="30"/>
        </w:rPr>
        <w:t>: Auricoloterapia, Acupuntura. </w:t>
      </w:r>
      <w:r>
        <w:rPr>
          <w:b/>
          <w:sz w:val="30"/>
        </w:rPr>
        <w:t>Dia</w:t>
      </w:r>
      <w:r>
        <w:rPr>
          <w:sz w:val="30"/>
        </w:rPr>
        <w:t>: Segunda a Sexta-feira– às</w:t>
      </w:r>
      <w:r>
        <w:rPr>
          <w:spacing w:val="-4"/>
          <w:sz w:val="30"/>
        </w:rPr>
        <w:t> </w:t>
      </w:r>
      <w:r>
        <w:rPr>
          <w:sz w:val="30"/>
        </w:rPr>
        <w:t>13h.</w:t>
      </w:r>
    </w:p>
    <w:sectPr>
      <w:pgSz w:w="11910" w:h="16840"/>
      <w:pgMar w:top="740" w:bottom="280" w:left="12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60" w:hanging="360"/>
      </w:pPr>
      <w:rPr>
        <w:rFonts w:hint="default" w:ascii="Symbol" w:hAnsi="Symbol" w:eastAsia="Symbol" w:cs="Symbol"/>
        <w:b/>
        <w:bCs/>
        <w:w w:val="99"/>
        <w:sz w:val="30"/>
        <w:szCs w:val="3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84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33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58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07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32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57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0"/>
      <w:szCs w:val="30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660" w:hanging="361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dcterms:created xsi:type="dcterms:W3CDTF">2020-02-07T16:20:29Z</dcterms:created>
  <dcterms:modified xsi:type="dcterms:W3CDTF">2020-02-07T16:20:29Z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